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B1" w:rsidRDefault="00822DB1">
      <w:pPr>
        <w:jc w:val="center"/>
        <w:rPr>
          <w:b/>
          <w:bCs/>
        </w:rPr>
      </w:pPr>
      <w:r>
        <w:rPr>
          <w:b/>
          <w:bCs/>
        </w:rPr>
        <w:t>DAWSON CITY COUNCIL MEETING AGENDA</w:t>
      </w:r>
    </w:p>
    <w:p w:rsidR="00822DB1" w:rsidRDefault="00822DB1">
      <w:pPr>
        <w:jc w:val="center"/>
        <w:rPr>
          <w:b/>
          <w:bCs/>
        </w:rPr>
      </w:pPr>
      <w:r>
        <w:rPr>
          <w:b/>
          <w:bCs/>
        </w:rPr>
        <w:t xml:space="preserve"> </w:t>
      </w:r>
      <w:r w:rsidR="00E81CB5">
        <w:rPr>
          <w:b/>
          <w:bCs/>
        </w:rPr>
        <w:t>JANUARY 03, 2018</w:t>
      </w:r>
      <w:r>
        <w:rPr>
          <w:b/>
          <w:bCs/>
        </w:rPr>
        <w:t xml:space="preserve"> @ 7:00 P.M.</w:t>
      </w:r>
    </w:p>
    <w:p w:rsidR="00822DB1" w:rsidRDefault="00822DB1">
      <w:pPr>
        <w:jc w:val="center"/>
        <w:rPr>
          <w:b/>
          <w:bCs/>
        </w:rPr>
      </w:pPr>
      <w:r>
        <w:rPr>
          <w:b/>
          <w:bCs/>
        </w:rPr>
        <w:t>114 N. MAIN ST.</w:t>
      </w:r>
    </w:p>
    <w:p w:rsidR="00822DB1" w:rsidRDefault="00822DB1">
      <w:pPr>
        <w:jc w:val="center"/>
        <w:rPr>
          <w:b/>
          <w:bCs/>
        </w:rPr>
      </w:pPr>
      <w:r>
        <w:rPr>
          <w:b/>
          <w:bCs/>
        </w:rPr>
        <w:t>DAWSON, TX 76639</w:t>
      </w:r>
    </w:p>
    <w:p w:rsidR="00822DB1" w:rsidRDefault="00822DB1">
      <w:pPr>
        <w:jc w:val="center"/>
        <w:rPr>
          <w:b/>
          <w:bCs/>
        </w:rPr>
      </w:pPr>
    </w:p>
    <w:p w:rsidR="00822DB1" w:rsidRDefault="00822DB1">
      <w:pPr>
        <w:jc w:val="center"/>
      </w:pPr>
    </w:p>
    <w:p w:rsidR="00822DB1" w:rsidRDefault="00822DB1">
      <w:r>
        <w:t>01.  CALL MEETING TO ORDER.</w:t>
      </w:r>
    </w:p>
    <w:p w:rsidR="009F4A11" w:rsidRDefault="009F4A11">
      <w:r>
        <w:t>02.  PROCLAIM APRIL AS FAIR HOUSING MONTH: THIS PROCLAMATION WILL HELP        TO FULFILL FAIR HOUSING ACTIVITY OBLIGATIONS AS REQUIRED BY THE               GRANT.</w:t>
      </w:r>
    </w:p>
    <w:p w:rsidR="00F04915" w:rsidRDefault="00F04915">
      <w:r>
        <w:t>03.  WATER &amp; SEWER EFFICIENCE CONCERNS REPORT.</w:t>
      </w:r>
    </w:p>
    <w:p w:rsidR="00F04915" w:rsidRDefault="00F04915">
      <w:r>
        <w:t>04.   POLICE REPORT</w:t>
      </w:r>
    </w:p>
    <w:p w:rsidR="008B12C0" w:rsidRDefault="008B12C0">
      <w:r>
        <w:t>05.  MUNICIPAL CLERK REPORT.</w:t>
      </w:r>
    </w:p>
    <w:p w:rsidR="00822DB1" w:rsidRDefault="00822DB1">
      <w:r>
        <w:t>0</w:t>
      </w:r>
      <w:r w:rsidR="008B12C0">
        <w:t>6</w:t>
      </w:r>
      <w:r>
        <w:t xml:space="preserve">.  APPROVE MINUTES OF THE </w:t>
      </w:r>
      <w:r w:rsidR="00F04915">
        <w:t>DECEMBER 04</w:t>
      </w:r>
      <w:r w:rsidR="00662D07">
        <w:t xml:space="preserve">, 2017 </w:t>
      </w:r>
      <w:r>
        <w:t>MEETING.</w:t>
      </w:r>
    </w:p>
    <w:p w:rsidR="00822DB1" w:rsidRDefault="00822DB1">
      <w:r>
        <w:t>0</w:t>
      </w:r>
      <w:r w:rsidR="008B12C0">
        <w:t>7</w:t>
      </w:r>
      <w:r>
        <w:t>.  APPROVE FINANCIAL REPORT</w:t>
      </w:r>
    </w:p>
    <w:p w:rsidR="00822DB1" w:rsidRDefault="00822DB1">
      <w:r>
        <w:t>0</w:t>
      </w:r>
      <w:r w:rsidR="008B12C0">
        <w:t>8</w:t>
      </w:r>
      <w:r>
        <w:t xml:space="preserve">.  APPROVE PAYING THE BILLS TO DATE SUBJECT TO INSPECTION.                          </w:t>
      </w:r>
    </w:p>
    <w:p w:rsidR="008B12C0" w:rsidRDefault="00AF627E" w:rsidP="008B12C0">
      <w:r>
        <w:t>09</w:t>
      </w:r>
      <w:r w:rsidR="008B12C0">
        <w:t>.  DISCUSS AND ACT UPON DESIGNATING THE OFFICAL NEWSPAPER OF THE               CITY.</w:t>
      </w:r>
    </w:p>
    <w:p w:rsidR="00D574CC" w:rsidRDefault="00D574CC" w:rsidP="008B12C0">
      <w:r>
        <w:t>1</w:t>
      </w:r>
      <w:r w:rsidR="00AF627E">
        <w:t>0</w:t>
      </w:r>
      <w:r>
        <w:t>.  DISCUSS AND ACT UPON AMENDING THE WATER/SEWER &amp; GENERAL FUND</w:t>
      </w:r>
    </w:p>
    <w:p w:rsidR="00D574CC" w:rsidRDefault="00D574CC" w:rsidP="008B12C0">
      <w:r>
        <w:t xml:space="preserve">       BUDGET.  </w:t>
      </w:r>
    </w:p>
    <w:p w:rsidR="0025743D" w:rsidRDefault="0025743D" w:rsidP="008B12C0">
      <w:r>
        <w:t xml:space="preserve">11.  ORDER GENERAL ELECTION (MAY 05, 2017) (1) MAYOR AND (3)              </w:t>
      </w:r>
    </w:p>
    <w:p w:rsidR="008B12C0" w:rsidRDefault="0025743D">
      <w:r>
        <w:t xml:space="preserve">       COUNCIL MEMBERS.</w:t>
      </w:r>
    </w:p>
    <w:p w:rsidR="0025743D" w:rsidRDefault="0025743D"/>
    <w:p w:rsidR="00822DB1" w:rsidRPr="00750C60" w:rsidRDefault="009B7360">
      <w:pPr>
        <w:rPr>
          <w:b/>
        </w:rPr>
      </w:pPr>
      <w:r w:rsidRPr="00750C60">
        <w:rPr>
          <w:b/>
        </w:rPr>
        <w:t>OLD BUSINESS:</w:t>
      </w:r>
    </w:p>
    <w:p w:rsidR="00F04915" w:rsidRDefault="00750C60">
      <w:r>
        <w:t xml:space="preserve">01. </w:t>
      </w:r>
      <w:r w:rsidR="00F04915">
        <w:t xml:space="preserve"> DISCUSS AND POSSIBLY ACT UPON DOGS AT LARGE. (CHIEF CARTER)</w:t>
      </w:r>
    </w:p>
    <w:p w:rsidR="00F04915" w:rsidRDefault="00F04915">
      <w:r>
        <w:t>02.  DISCUSS AND POSSIBLY ACT UPON STRUCTUAL ENGINEERS. (RONDA)</w:t>
      </w:r>
    </w:p>
    <w:p w:rsidR="00F04915" w:rsidRDefault="00F04915">
      <w:r>
        <w:t>03.  DISCUSS AND POSSIBLY ACT UPON BACK-UP CHLORINATOR FOR THE</w:t>
      </w:r>
    </w:p>
    <w:p w:rsidR="009B7360" w:rsidRDefault="00F04915">
      <w:r>
        <w:t xml:space="preserve">       WATER TREATMENT PLANT. (CHRIS) </w:t>
      </w:r>
      <w:r w:rsidR="00750C60">
        <w:t xml:space="preserve"> </w:t>
      </w:r>
    </w:p>
    <w:p w:rsidR="00750C60" w:rsidRDefault="00750C60"/>
    <w:p w:rsidR="00822DB1" w:rsidRDefault="00822DB1">
      <w:r>
        <w:t>1</w:t>
      </w:r>
      <w:r w:rsidR="0025743D">
        <w:t>2</w:t>
      </w:r>
      <w:r>
        <w:t>.  COMMENTS FROM CITIZENS.</w:t>
      </w:r>
    </w:p>
    <w:p w:rsidR="00822DB1" w:rsidRDefault="00822DB1">
      <w:r>
        <w:t>1</w:t>
      </w:r>
      <w:r w:rsidR="0025743D">
        <w:t>3</w:t>
      </w:r>
      <w:r>
        <w:t>.  COMMENTS FROM MAYOR AND COUNCIL.</w:t>
      </w:r>
    </w:p>
    <w:p w:rsidR="00822DB1" w:rsidRDefault="00822DB1">
      <w:r>
        <w:t>1</w:t>
      </w:r>
      <w:r w:rsidR="0025743D">
        <w:t>4</w:t>
      </w:r>
      <w:r>
        <w:t>.  ADJOURN</w:t>
      </w:r>
    </w:p>
    <w:p w:rsidR="00822DB1" w:rsidRDefault="00822DB1"/>
    <w:p w:rsidR="00822DB1" w:rsidRDefault="00822DB1"/>
    <w:p w:rsidR="00822DB1" w:rsidRDefault="00822DB1">
      <w:pPr>
        <w:rPr>
          <w:sz w:val="20"/>
          <w:szCs w:val="20"/>
        </w:rPr>
      </w:pPr>
      <w:r>
        <w:rPr>
          <w:sz w:val="20"/>
          <w:szCs w:val="20"/>
        </w:rPr>
        <w:t>NOTES TO THE AGENDA:</w:t>
      </w:r>
    </w:p>
    <w:p w:rsidR="00822DB1" w:rsidRDefault="00822DB1">
      <w:r>
        <w:rPr>
          <w:sz w:val="20"/>
          <w:szCs w:val="20"/>
        </w:rPr>
        <w:t xml:space="preserve">1. THE COUNCIL RESERVES THE RIGHT TO RETIRE INTO EXECUTIVE SESSION CONCERN ANY OF THE ITEMS LISTED ON THIS AGENDA, WHENEVER IT IS CONSIDERED NECESSARY AND LEGALLY JUSTIFIED UNDER THE  OPEN MEETINGS ACT. (GOV.  CODE 551.071,.072..073, 074, 075, 076, 077, 084.)  </w:t>
      </w:r>
    </w:p>
    <w:p w:rsidR="00822DB1" w:rsidRDefault="00822DB1"/>
    <w:p w:rsidR="00822DB1" w:rsidRDefault="00822DB1"/>
    <w:p w:rsidR="00822DB1" w:rsidRDefault="00822DB1">
      <w:r>
        <w:t xml:space="preserve">POSTED: FRIDAY </w:t>
      </w:r>
      <w:r w:rsidR="00F04915">
        <w:t>DECEMBER 29</w:t>
      </w:r>
      <w:r w:rsidR="006C5909">
        <w:t>, 2017</w:t>
      </w:r>
      <w:r>
        <w:t xml:space="preserve"> @ 5:00 P.M.</w:t>
      </w:r>
    </w:p>
    <w:p w:rsidR="00822DB1" w:rsidRDefault="00822DB1"/>
    <w:p w:rsidR="00822DB1" w:rsidRDefault="00822DB1">
      <w:r>
        <w:t>STEPHEN SANDERS,                                                                     RONDA FRANKS,</w:t>
      </w:r>
    </w:p>
    <w:p w:rsidR="00822DB1" w:rsidRDefault="00822DB1">
      <w:r>
        <w:t xml:space="preserve">MAYOR                                                                                          </w:t>
      </w:r>
      <w:r w:rsidR="00F04915">
        <w:t xml:space="preserve">  </w:t>
      </w:r>
      <w:r>
        <w:t>CITY SECRETARY</w:t>
      </w:r>
    </w:p>
    <w:p w:rsidR="00822DB1" w:rsidRDefault="00822DB1">
      <w:r>
        <w:t xml:space="preserve">                                                                </w:t>
      </w:r>
    </w:p>
    <w:p w:rsidR="00822DB1" w:rsidRDefault="00822DB1"/>
    <w:p w:rsidR="00822DB1" w:rsidRDefault="00822DB1"/>
    <w:p w:rsidR="00822DB1" w:rsidRDefault="00822DB1">
      <w:r>
        <w:t xml:space="preserve">______________________________                                               ________________________   </w:t>
      </w:r>
    </w:p>
    <w:sectPr w:rsidR="00822DB1" w:rsidSect="00822DB1">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DB1"/>
    <w:rsid w:val="000E6A3C"/>
    <w:rsid w:val="001C6557"/>
    <w:rsid w:val="001C72A3"/>
    <w:rsid w:val="001D7DC9"/>
    <w:rsid w:val="001F52B3"/>
    <w:rsid w:val="00256236"/>
    <w:rsid w:val="0025743D"/>
    <w:rsid w:val="002D3BBC"/>
    <w:rsid w:val="00303CCF"/>
    <w:rsid w:val="00341690"/>
    <w:rsid w:val="00342DBE"/>
    <w:rsid w:val="0034624F"/>
    <w:rsid w:val="003545B1"/>
    <w:rsid w:val="004168ED"/>
    <w:rsid w:val="004329EA"/>
    <w:rsid w:val="00446FE3"/>
    <w:rsid w:val="00452748"/>
    <w:rsid w:val="004B3D34"/>
    <w:rsid w:val="004F1F3B"/>
    <w:rsid w:val="00515429"/>
    <w:rsid w:val="006231B4"/>
    <w:rsid w:val="00662D07"/>
    <w:rsid w:val="006B38C8"/>
    <w:rsid w:val="006B74C4"/>
    <w:rsid w:val="006C5909"/>
    <w:rsid w:val="006F6AC4"/>
    <w:rsid w:val="00742B50"/>
    <w:rsid w:val="00750C60"/>
    <w:rsid w:val="007D17E3"/>
    <w:rsid w:val="007E6C94"/>
    <w:rsid w:val="00806F82"/>
    <w:rsid w:val="00822C21"/>
    <w:rsid w:val="00822DB1"/>
    <w:rsid w:val="008B12C0"/>
    <w:rsid w:val="00956474"/>
    <w:rsid w:val="00976B64"/>
    <w:rsid w:val="00990456"/>
    <w:rsid w:val="009A3A15"/>
    <w:rsid w:val="009B3FBB"/>
    <w:rsid w:val="009B7360"/>
    <w:rsid w:val="009E1F82"/>
    <w:rsid w:val="009F1D6F"/>
    <w:rsid w:val="009F4A11"/>
    <w:rsid w:val="00A018BD"/>
    <w:rsid w:val="00A26985"/>
    <w:rsid w:val="00AF627E"/>
    <w:rsid w:val="00B7729B"/>
    <w:rsid w:val="00B92ED5"/>
    <w:rsid w:val="00BB06BD"/>
    <w:rsid w:val="00BC3778"/>
    <w:rsid w:val="00BE0757"/>
    <w:rsid w:val="00BF16E5"/>
    <w:rsid w:val="00C23F0B"/>
    <w:rsid w:val="00C27D9F"/>
    <w:rsid w:val="00C44AC7"/>
    <w:rsid w:val="00C8411D"/>
    <w:rsid w:val="00CD54F9"/>
    <w:rsid w:val="00CE419A"/>
    <w:rsid w:val="00CE6240"/>
    <w:rsid w:val="00D2391E"/>
    <w:rsid w:val="00D3750C"/>
    <w:rsid w:val="00D42FAC"/>
    <w:rsid w:val="00D574CC"/>
    <w:rsid w:val="00D72047"/>
    <w:rsid w:val="00D90A69"/>
    <w:rsid w:val="00DC429F"/>
    <w:rsid w:val="00E03038"/>
    <w:rsid w:val="00E16309"/>
    <w:rsid w:val="00E2248B"/>
    <w:rsid w:val="00E37BA1"/>
    <w:rsid w:val="00E56856"/>
    <w:rsid w:val="00E604FA"/>
    <w:rsid w:val="00E67B51"/>
    <w:rsid w:val="00E81CB5"/>
    <w:rsid w:val="00E928FF"/>
    <w:rsid w:val="00F04915"/>
    <w:rsid w:val="00F15676"/>
    <w:rsid w:val="00F16E70"/>
    <w:rsid w:val="00F70D05"/>
    <w:rsid w:val="00FA5E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ED"/>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168ED"/>
  </w:style>
</w:styles>
</file>

<file path=word/webSettings.xml><?xml version="1.0" encoding="utf-8"?>
<w:webSettings xmlns:r="http://schemas.openxmlformats.org/officeDocument/2006/relationships" xmlns:w="http://schemas.openxmlformats.org/wordprocessingml/2006/main">
  <w:divs>
    <w:div w:id="4750489">
      <w:bodyDiv w:val="1"/>
      <w:marLeft w:val="0"/>
      <w:marRight w:val="0"/>
      <w:marTop w:val="0"/>
      <w:marBottom w:val="0"/>
      <w:divBdr>
        <w:top w:val="none" w:sz="0" w:space="0" w:color="auto"/>
        <w:left w:val="none" w:sz="0" w:space="0" w:color="auto"/>
        <w:bottom w:val="none" w:sz="0" w:space="0" w:color="auto"/>
        <w:right w:val="none" w:sz="0" w:space="0" w:color="auto"/>
      </w:divBdr>
    </w:div>
    <w:div w:id="414740126">
      <w:bodyDiv w:val="1"/>
      <w:marLeft w:val="0"/>
      <w:marRight w:val="0"/>
      <w:marTop w:val="0"/>
      <w:marBottom w:val="0"/>
      <w:divBdr>
        <w:top w:val="none" w:sz="0" w:space="0" w:color="auto"/>
        <w:left w:val="none" w:sz="0" w:space="0" w:color="auto"/>
        <w:bottom w:val="none" w:sz="0" w:space="0" w:color="auto"/>
        <w:right w:val="none" w:sz="0" w:space="0" w:color="auto"/>
      </w:divBdr>
    </w:div>
    <w:div w:id="19208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279</Words>
  <Characters>1593</Characters>
  <Application>Microsoft Office Word</Application>
  <DocSecurity>0</DocSecurity>
  <Lines>13</Lines>
  <Paragraphs>3</Paragraphs>
  <ScaleCrop>false</ScaleCrop>
  <Company>Hewlett-Packard Company</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10</cp:revision>
  <dcterms:created xsi:type="dcterms:W3CDTF">2017-03-10T17:55:00Z</dcterms:created>
  <dcterms:modified xsi:type="dcterms:W3CDTF">2017-12-29T23:01:00Z</dcterms:modified>
</cp:coreProperties>
</file>